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3A" w:rsidRDefault="00E1703A" w:rsidP="00E1703A">
      <w:pPr>
        <w:jc w:val="right"/>
      </w:pPr>
      <w:r>
        <w:t>Exhibit 1.0</w:t>
      </w:r>
    </w:p>
    <w:p w:rsidR="00E1703A" w:rsidRPr="002059C9" w:rsidRDefault="00E1703A" w:rsidP="00E1703A">
      <w:pPr>
        <w:jc w:val="center"/>
        <w:rPr>
          <w:b/>
          <w:sz w:val="32"/>
        </w:rPr>
      </w:pPr>
      <w:r w:rsidRPr="002059C9">
        <w:rPr>
          <w:b/>
          <w:sz w:val="32"/>
        </w:rPr>
        <w:t>Crooksville Exempted Village Strategic Compensation Model</w:t>
      </w:r>
    </w:p>
    <w:p w:rsidR="00E1703A" w:rsidRDefault="00E1703A" w:rsidP="00E1703A"/>
    <w:tbl>
      <w:tblPr>
        <w:tblStyle w:val="TableGrid"/>
        <w:tblW w:w="14688" w:type="dxa"/>
        <w:tblLook w:val="00A0" w:firstRow="1" w:lastRow="0" w:firstColumn="1" w:lastColumn="0" w:noHBand="0" w:noVBand="0"/>
      </w:tblPr>
      <w:tblGrid>
        <w:gridCol w:w="3294"/>
        <w:gridCol w:w="3294"/>
        <w:gridCol w:w="3294"/>
        <w:gridCol w:w="4806"/>
      </w:tblGrid>
      <w:tr w:rsidR="00E1703A" w:rsidTr="0037208D">
        <w:tc>
          <w:tcPr>
            <w:tcW w:w="3294" w:type="dxa"/>
          </w:tcPr>
          <w:p w:rsidR="00E1703A" w:rsidRPr="002059C9" w:rsidRDefault="00E1703A" w:rsidP="0037208D">
            <w:pPr>
              <w:jc w:val="center"/>
              <w:rPr>
                <w:b/>
              </w:rPr>
            </w:pPr>
            <w:r w:rsidRPr="002059C9">
              <w:rPr>
                <w:b/>
              </w:rPr>
              <w:t>Award Goals</w:t>
            </w:r>
          </w:p>
        </w:tc>
        <w:tc>
          <w:tcPr>
            <w:tcW w:w="3294" w:type="dxa"/>
          </w:tcPr>
          <w:p w:rsidR="00E1703A" w:rsidRPr="002059C9" w:rsidRDefault="00E1703A" w:rsidP="0037208D">
            <w:pPr>
              <w:jc w:val="center"/>
              <w:rPr>
                <w:b/>
              </w:rPr>
            </w:pPr>
            <w:r w:rsidRPr="002059C9">
              <w:rPr>
                <w:b/>
              </w:rPr>
              <w:t>Eligibility</w:t>
            </w:r>
          </w:p>
        </w:tc>
        <w:tc>
          <w:tcPr>
            <w:tcW w:w="3294" w:type="dxa"/>
          </w:tcPr>
          <w:p w:rsidR="00E1703A" w:rsidRPr="002059C9" w:rsidRDefault="00E1703A" w:rsidP="0037208D">
            <w:pPr>
              <w:jc w:val="center"/>
              <w:rPr>
                <w:b/>
              </w:rPr>
            </w:pPr>
            <w:r w:rsidRPr="002059C9">
              <w:rPr>
                <w:b/>
              </w:rPr>
              <w:t>Award Metrics</w:t>
            </w:r>
          </w:p>
        </w:tc>
        <w:tc>
          <w:tcPr>
            <w:tcW w:w="4806" w:type="dxa"/>
          </w:tcPr>
          <w:p w:rsidR="00E1703A" w:rsidRPr="002059C9" w:rsidRDefault="00E1703A" w:rsidP="0037208D">
            <w:pPr>
              <w:jc w:val="center"/>
              <w:rPr>
                <w:b/>
              </w:rPr>
            </w:pPr>
            <w:r w:rsidRPr="002059C9">
              <w:rPr>
                <w:b/>
              </w:rPr>
              <w:t>Maximum Award</w:t>
            </w:r>
          </w:p>
        </w:tc>
      </w:tr>
      <w:tr w:rsidR="00E1703A" w:rsidTr="0037208D"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1. Recognizing School Achievement</w:t>
            </w:r>
          </w:p>
          <w:p w:rsidR="00E1703A" w:rsidRPr="00201A51" w:rsidRDefault="00E1703A" w:rsidP="0037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All Prek-12 teachers and principals (including non-tested grades and specialties).</w:t>
            </w:r>
          </w:p>
        </w:tc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District Performance Index: 1.0 point increase or above</w:t>
            </w:r>
          </w:p>
        </w:tc>
        <w:tc>
          <w:tcPr>
            <w:tcW w:w="4806" w:type="dxa"/>
          </w:tcPr>
          <w:p w:rsidR="00E1703A" w:rsidRPr="00201A51" w:rsidRDefault="00E1703A" w:rsidP="0037208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10% of TIF Award Funds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Assuming $160,800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$15,400 to this category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Approximately $200 per qualifying candidate,  assuming 77 TIF eligible candidates</w:t>
            </w:r>
          </w:p>
        </w:tc>
      </w:tr>
      <w:tr w:rsidR="00E1703A" w:rsidRPr="00EF738C" w:rsidTr="0037208D"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2. Recognizing Student Growth</w:t>
            </w:r>
          </w:p>
        </w:tc>
        <w:tc>
          <w:tcPr>
            <w:tcW w:w="3294" w:type="dxa"/>
          </w:tcPr>
          <w:p w:rsidR="00E1703A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All teachers and principals in PreK-12 administering OAA, OGT, Act-End-of-Course Exams, and Terra Nova in designated tested subject areas.</w:t>
            </w:r>
          </w:p>
          <w:p w:rsidR="00E1703A" w:rsidRDefault="00E1703A" w:rsidP="0037208D">
            <w:pPr>
              <w:rPr>
                <w:sz w:val="22"/>
                <w:szCs w:val="22"/>
              </w:rPr>
            </w:pPr>
          </w:p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943744">
              <w:rPr>
                <w:sz w:val="22"/>
                <w:szCs w:val="22"/>
              </w:rPr>
              <w:t>All PreK-2 core teachers.</w:t>
            </w:r>
          </w:p>
        </w:tc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Teacher Level Value-Added Reports</w:t>
            </w:r>
          </w:p>
          <w:p w:rsidR="00E1703A" w:rsidRPr="00201A51" w:rsidRDefault="00E1703A" w:rsidP="0037208D">
            <w:pPr>
              <w:rPr>
                <w:sz w:val="22"/>
                <w:szCs w:val="22"/>
              </w:rPr>
            </w:pPr>
          </w:p>
          <w:p w:rsidR="00E1703A" w:rsidRPr="00201A51" w:rsidRDefault="00E1703A" w:rsidP="0037208D">
            <w:pPr>
              <w:rPr>
                <w:sz w:val="22"/>
                <w:szCs w:val="22"/>
              </w:rPr>
            </w:pPr>
          </w:p>
        </w:tc>
        <w:tc>
          <w:tcPr>
            <w:tcW w:w="4806" w:type="dxa"/>
          </w:tcPr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45% of TIF Award Funds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Assuming $160,800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$80,400 to this category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Individual Maximum Award $2000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Approximately $500 per qualifying candidate per teacher value-added report that indicates average or above average.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Approximately $1500 per qualifying candidate per teacher value-added report that indicates most effective.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Approximately $1000 per qualifying principal candidate whose total Teacher Value-Added reports indicate 50% average or above.</w:t>
            </w:r>
          </w:p>
          <w:p w:rsidR="00E1703A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Approximately $2000 per qualifying principal candidate whose total Teacher Value-Added Reports indicate 75% average or above.</w:t>
            </w:r>
          </w:p>
          <w:p w:rsidR="00E1703A" w:rsidRPr="00943744" w:rsidRDefault="00E1703A" w:rsidP="00E1703A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943744">
              <w:rPr>
                <w:sz w:val="22"/>
                <w:szCs w:val="22"/>
              </w:rPr>
              <w:t>Approximately $1000 per qualifying PreK-2 core teacher candidate whose building Teacher Value-Added reports indicate 50% average or above.</w:t>
            </w:r>
          </w:p>
          <w:p w:rsidR="00E1703A" w:rsidRPr="00943744" w:rsidRDefault="00B658D4" w:rsidP="00B658D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943744">
              <w:rPr>
                <w:sz w:val="22"/>
                <w:szCs w:val="22"/>
              </w:rPr>
              <w:t>Approximately $2000 per qualifying PreK-2 core teacher candidate whose building Teacher Value-Added Reports indicate 75% average or above.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2"/>
                <w:szCs w:val="22"/>
              </w:rPr>
            </w:pPr>
            <w:r w:rsidRPr="00943744">
              <w:rPr>
                <w:sz w:val="22"/>
                <w:szCs w:val="22"/>
              </w:rPr>
              <w:t>Assu</w:t>
            </w:r>
            <w:r w:rsidR="00B658D4" w:rsidRPr="00943744">
              <w:rPr>
                <w:sz w:val="22"/>
                <w:szCs w:val="22"/>
              </w:rPr>
              <w:t>ming 6</w:t>
            </w:r>
            <w:r w:rsidRPr="00943744">
              <w:rPr>
                <w:sz w:val="22"/>
                <w:szCs w:val="22"/>
              </w:rPr>
              <w:t>4 TIF eligible candidates.</w:t>
            </w:r>
            <w:bookmarkStart w:id="0" w:name="_GoBack"/>
            <w:bookmarkEnd w:id="0"/>
          </w:p>
        </w:tc>
      </w:tr>
      <w:tr w:rsidR="00E1703A" w:rsidTr="0037208D"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3. Building School Capability</w:t>
            </w:r>
          </w:p>
        </w:tc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All PreK-12 teachers and principals (including non-tested grades and specialties).</w:t>
            </w:r>
          </w:p>
        </w:tc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Observed implementation of targeted and goal specific professional development (75% implementation or above per building).</w:t>
            </w:r>
          </w:p>
        </w:tc>
        <w:tc>
          <w:tcPr>
            <w:tcW w:w="4806" w:type="dxa"/>
          </w:tcPr>
          <w:p w:rsidR="00E1703A" w:rsidRPr="00201A51" w:rsidRDefault="00E1703A" w:rsidP="003720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28% of TIF Award Funds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Assuming $160,800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$46,200 to this category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 xml:space="preserve">Approximately $600 per qualifying candidate, assuming 77 TIF eligible candidates </w:t>
            </w:r>
          </w:p>
        </w:tc>
      </w:tr>
      <w:tr w:rsidR="00E1703A" w:rsidTr="0037208D"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 xml:space="preserve">4. Fostering Student Growth </w:t>
            </w:r>
            <w:r w:rsidRPr="00201A51">
              <w:rPr>
                <w:sz w:val="22"/>
                <w:szCs w:val="22"/>
              </w:rPr>
              <w:lastRenderedPageBreak/>
              <w:t>Leadership</w:t>
            </w:r>
          </w:p>
        </w:tc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lastRenderedPageBreak/>
              <w:t xml:space="preserve">Designated district teacher and </w:t>
            </w:r>
            <w:r w:rsidRPr="00201A51">
              <w:rPr>
                <w:sz w:val="22"/>
                <w:szCs w:val="22"/>
              </w:rPr>
              <w:lastRenderedPageBreak/>
              <w:t>principal leaders.</w:t>
            </w:r>
          </w:p>
          <w:p w:rsidR="00E1703A" w:rsidRPr="00201A51" w:rsidRDefault="00E1703A" w:rsidP="0037208D">
            <w:pPr>
              <w:rPr>
                <w:sz w:val="22"/>
                <w:szCs w:val="22"/>
              </w:rPr>
            </w:pPr>
          </w:p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Qualified teacher leaders offering college credit courses on campus.</w:t>
            </w:r>
          </w:p>
        </w:tc>
        <w:tc>
          <w:tcPr>
            <w:tcW w:w="3294" w:type="dxa"/>
          </w:tcPr>
          <w:p w:rsidR="00E1703A" w:rsidRPr="00201A51" w:rsidRDefault="00E1703A" w:rsidP="0037208D">
            <w:p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lastRenderedPageBreak/>
              <w:t xml:space="preserve">Carry out designated roles and </w:t>
            </w:r>
            <w:r w:rsidRPr="00201A51">
              <w:rPr>
                <w:sz w:val="22"/>
                <w:szCs w:val="22"/>
              </w:rPr>
              <w:lastRenderedPageBreak/>
              <w:t>responsibilities related to goals 2 and 3.</w:t>
            </w:r>
          </w:p>
        </w:tc>
        <w:tc>
          <w:tcPr>
            <w:tcW w:w="4806" w:type="dxa"/>
          </w:tcPr>
          <w:p w:rsidR="00E1703A" w:rsidRPr="00201A51" w:rsidRDefault="00E1703A" w:rsidP="0037208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lastRenderedPageBreak/>
              <w:t>17% of TIF Award Funds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lastRenderedPageBreak/>
              <w:t>Assuming $160,800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$28,800 to this category</w:t>
            </w:r>
          </w:p>
          <w:p w:rsidR="00E1703A" w:rsidRPr="00201A51" w:rsidRDefault="00E1703A" w:rsidP="0037208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01A51">
              <w:rPr>
                <w:sz w:val="22"/>
                <w:szCs w:val="22"/>
              </w:rPr>
              <w:t>Approximately $1,200 per qualifying candidate, assuming 24 TIF eligible candidates.</w:t>
            </w:r>
          </w:p>
        </w:tc>
      </w:tr>
    </w:tbl>
    <w:p w:rsidR="00E1703A" w:rsidRDefault="00E1703A" w:rsidP="00E1703A"/>
    <w:p w:rsidR="00971BA1" w:rsidRDefault="00971BA1"/>
    <w:sectPr w:rsidR="00971BA1" w:rsidSect="00E170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63F"/>
    <w:multiLevelType w:val="hybridMultilevel"/>
    <w:tmpl w:val="A562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FA6734"/>
    <w:multiLevelType w:val="hybridMultilevel"/>
    <w:tmpl w:val="088A1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5F1DE0"/>
    <w:multiLevelType w:val="hybridMultilevel"/>
    <w:tmpl w:val="520C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F0B37"/>
    <w:multiLevelType w:val="hybridMultilevel"/>
    <w:tmpl w:val="1AEA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3A"/>
    <w:rsid w:val="00056E0B"/>
    <w:rsid w:val="00943744"/>
    <w:rsid w:val="00971BA1"/>
    <w:rsid w:val="00AC21F8"/>
    <w:rsid w:val="00B27B8A"/>
    <w:rsid w:val="00B658D4"/>
    <w:rsid w:val="00E1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3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3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3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2012-02-02T19:06:00Z</dcterms:created>
  <dcterms:modified xsi:type="dcterms:W3CDTF">2012-03-08T14:27:00Z</dcterms:modified>
</cp:coreProperties>
</file>